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DC0C3" w14:textId="550983A8" w:rsidR="00BB7C5F" w:rsidRDefault="00491D9E" w:rsidP="00AE56F6">
      <w:pPr>
        <w:spacing w:after="0" w:line="240" w:lineRule="auto"/>
        <w:rPr>
          <w:noProof/>
          <w:sz w:val="18"/>
          <w:szCs w:val="18"/>
          <w:lang w:val="en-US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E3D8EB" wp14:editId="1BAED40A">
                <wp:simplePos x="0" y="0"/>
                <wp:positionH relativeFrom="column">
                  <wp:posOffset>8836660</wp:posOffset>
                </wp:positionH>
                <wp:positionV relativeFrom="paragraph">
                  <wp:posOffset>-220980</wp:posOffset>
                </wp:positionV>
                <wp:extent cx="930910" cy="218440"/>
                <wp:effectExtent l="0" t="0" r="21590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13EBB" w14:textId="05466257" w:rsidR="003320BD" w:rsidRDefault="00DF2C9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Ver 20</w:t>
                            </w:r>
                            <w:r w:rsidR="006372A5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/0</w:t>
                            </w:r>
                            <w:r w:rsidR="00491D9E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18D051EB" w14:textId="77777777" w:rsidR="003320BD" w:rsidRPr="00D55076" w:rsidRDefault="003320B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3D8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5.8pt;margin-top:-17.4pt;width:73.3pt;height:1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" strokecolor="white [3212]">
                <v:textbox>
                  <w:txbxContent>
                    <w:p w14:paraId="26013EBB" w14:textId="05466257" w:rsidR="003320BD" w:rsidRDefault="00DF2C9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Ver 20</w:t>
                      </w:r>
                      <w:r w:rsidR="006372A5">
                        <w:rPr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sz w:val="16"/>
                          <w:szCs w:val="16"/>
                        </w:rPr>
                        <w:t>/0</w:t>
                      </w:r>
                      <w:r w:rsidR="00491D9E">
                        <w:rPr>
                          <w:sz w:val="16"/>
                          <w:szCs w:val="16"/>
                        </w:rPr>
                        <w:t>7</w:t>
                      </w:r>
                    </w:p>
                    <w:p w14:paraId="18D051EB" w14:textId="77777777" w:rsidR="003320BD" w:rsidRPr="00D55076" w:rsidRDefault="003320B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0E2F">
        <w:rPr>
          <w:rFonts w:ascii="Arial" w:hAnsi="Arial" w:cs="Arial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2C2F80" wp14:editId="2E2EC0B3">
                <wp:simplePos x="0" y="0"/>
                <wp:positionH relativeFrom="column">
                  <wp:posOffset>1559560</wp:posOffset>
                </wp:positionH>
                <wp:positionV relativeFrom="paragraph">
                  <wp:posOffset>-78740</wp:posOffset>
                </wp:positionV>
                <wp:extent cx="6477000" cy="836295"/>
                <wp:effectExtent l="0" t="0" r="19050" b="2095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7240C" w14:textId="21DC029E" w:rsidR="00574CF9" w:rsidRPr="00560E2F" w:rsidRDefault="00050595" w:rsidP="006372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60E2F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Declaration of Performance</w:t>
                            </w:r>
                          </w:p>
                          <w:p w14:paraId="274E902A" w14:textId="77777777" w:rsidR="00560E2F" w:rsidRPr="00CA01C0" w:rsidRDefault="00560E2F" w:rsidP="00560E2F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A01C0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IN ACCORDANCE WITH CONSTRUCTION PRODUCTS REGULATION (EU) NO. 305/2011 </w:t>
                            </w:r>
                          </w:p>
                          <w:p w14:paraId="3DFBF4D8" w14:textId="504041A8" w:rsidR="00574CF9" w:rsidRPr="00491D9E" w:rsidRDefault="00560E2F" w:rsidP="004752BA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A01C0">
                              <w:rPr>
                                <w:bCs/>
                                <w:sz w:val="24"/>
                                <w:szCs w:val="24"/>
                                <w:lang w:val="en-US"/>
                              </w:rPr>
                              <w:t>All Products Comply with the EU Timber Regulation (EU) No 995/2010</w:t>
                            </w:r>
                          </w:p>
                          <w:p w14:paraId="05ECE155" w14:textId="77777777" w:rsidR="0054710C" w:rsidRPr="002D591C" w:rsidRDefault="0054710C" w:rsidP="009062D7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6B8D2BB4" w14:textId="77777777" w:rsidR="0054710C" w:rsidRPr="00ED5BAC" w:rsidRDefault="0054710C" w:rsidP="009062D7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2F80" id="Text Box 2" o:spid="_x0000_s1027" type="#_x0000_t202" style="position:absolute;margin-left:122.8pt;margin-top:-6.2pt;width:510pt;height:6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" strokecolor="white [3212]">
                <v:textbox>
                  <w:txbxContent>
                    <w:p w14:paraId="1E97240C" w14:textId="21DC029E" w:rsidR="00574CF9" w:rsidRPr="00560E2F" w:rsidRDefault="00050595" w:rsidP="006372A5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560E2F">
                        <w:rPr>
                          <w:b/>
                          <w:sz w:val="28"/>
                          <w:szCs w:val="28"/>
                          <w:lang w:val="en-US"/>
                        </w:rPr>
                        <w:t>Declaration of Performance</w:t>
                      </w:r>
                    </w:p>
                    <w:p w14:paraId="274E902A" w14:textId="77777777" w:rsidR="00560E2F" w:rsidRPr="00CA01C0" w:rsidRDefault="00560E2F" w:rsidP="00560E2F">
                      <w:pPr>
                        <w:spacing w:after="0" w:line="240" w:lineRule="auto"/>
                        <w:jc w:val="center"/>
                        <w:rPr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CA01C0">
                        <w:rPr>
                          <w:bCs/>
                          <w:sz w:val="24"/>
                          <w:szCs w:val="24"/>
                          <w:lang w:val="en-US"/>
                        </w:rPr>
                        <w:t xml:space="preserve">IN ACCORDANCE WITH CONSTRUCTION PRODUCTS REGULATION (EU) NO. 305/2011 </w:t>
                      </w:r>
                    </w:p>
                    <w:p w14:paraId="3DFBF4D8" w14:textId="504041A8" w:rsidR="00574CF9" w:rsidRPr="00491D9E" w:rsidRDefault="00560E2F" w:rsidP="004752BA">
                      <w:pPr>
                        <w:spacing w:after="0" w:line="240" w:lineRule="auto"/>
                        <w:jc w:val="center"/>
                        <w:rPr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CA01C0">
                        <w:rPr>
                          <w:bCs/>
                          <w:sz w:val="24"/>
                          <w:szCs w:val="24"/>
                          <w:lang w:val="en-US"/>
                        </w:rPr>
                        <w:t>All Products Comply with the EU Timber Regulation (EU) No 995/2010</w:t>
                      </w:r>
                    </w:p>
                    <w:p w14:paraId="05ECE155" w14:textId="77777777" w:rsidR="0054710C" w:rsidRPr="002D591C" w:rsidRDefault="0054710C" w:rsidP="009062D7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  <w:p w14:paraId="6B8D2BB4" w14:textId="77777777" w:rsidR="0054710C" w:rsidRPr="00ED5BAC" w:rsidRDefault="0054710C" w:rsidP="009062D7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BCB">
        <w:rPr>
          <w:rFonts w:ascii="Arial" w:hAnsi="Arial" w:cs="Arial"/>
          <w:noProof/>
          <w:color w:val="000000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48F1CE8B" wp14:editId="7F8D98DD">
            <wp:simplePos x="0" y="0"/>
            <wp:positionH relativeFrom="column">
              <wp:posOffset>321310</wp:posOffset>
            </wp:positionH>
            <wp:positionV relativeFrom="paragraph">
              <wp:posOffset>-31115</wp:posOffset>
            </wp:positionV>
            <wp:extent cx="828675" cy="579339"/>
            <wp:effectExtent l="0" t="0" r="0" b="0"/>
            <wp:wrapNone/>
            <wp:docPr id="2" name="il_fi" descr="http://pmsinstrument.com/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msinstrument.com/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7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D5B">
        <w:rPr>
          <w:rFonts w:ascii="Arial" w:hAnsi="Arial" w:cs="Arial"/>
          <w:noProof/>
          <w:color w:val="000000"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762E457A" wp14:editId="7C256428">
            <wp:simplePos x="0" y="0"/>
            <wp:positionH relativeFrom="column">
              <wp:posOffset>8275400</wp:posOffset>
            </wp:positionH>
            <wp:positionV relativeFrom="paragraph">
              <wp:posOffset>-31115</wp:posOffset>
            </wp:positionV>
            <wp:extent cx="1494148" cy="7239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98968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622" cy="724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1D4">
        <w:rPr>
          <w:noProof/>
          <w:sz w:val="18"/>
          <w:szCs w:val="18"/>
          <w:lang w:val="en-US"/>
        </w:rPr>
        <w:t>S1</w:t>
      </w:r>
    </w:p>
    <w:p w14:paraId="5418CF15" w14:textId="164A5DAF" w:rsidR="00BB7C5F" w:rsidRDefault="00BB7C5F" w:rsidP="00AE56F6">
      <w:pPr>
        <w:spacing w:after="0" w:line="240" w:lineRule="auto"/>
        <w:rPr>
          <w:noProof/>
          <w:sz w:val="18"/>
          <w:szCs w:val="18"/>
          <w:lang w:val="en-US"/>
        </w:rPr>
      </w:pPr>
    </w:p>
    <w:p w14:paraId="56CD3517" w14:textId="77777777" w:rsidR="00DC05C6" w:rsidRPr="00880413" w:rsidRDefault="00DC05C6" w:rsidP="00AE56F6">
      <w:pPr>
        <w:spacing w:after="0" w:line="240" w:lineRule="auto"/>
        <w:rPr>
          <w:rFonts w:cs="Arial"/>
          <w:noProof/>
          <w:sz w:val="20"/>
          <w:szCs w:val="20"/>
          <w:lang w:val="en-US"/>
        </w:rPr>
      </w:pPr>
    </w:p>
    <w:p w14:paraId="197A92BE" w14:textId="77777777" w:rsidR="006E7EA2" w:rsidRDefault="00C27353" w:rsidP="00292119">
      <w:pPr>
        <w:spacing w:after="0" w:line="240" w:lineRule="auto"/>
        <w:rPr>
          <w:rFonts w:cs="Arial"/>
          <w:b/>
          <w:noProof/>
          <w:sz w:val="24"/>
          <w:szCs w:val="24"/>
          <w:lang w:val="en-US"/>
        </w:rPr>
      </w:pPr>
      <w:r w:rsidRPr="00B46E25">
        <w:rPr>
          <w:rFonts w:cs="Arial"/>
          <w:b/>
          <w:noProof/>
          <w:sz w:val="24"/>
          <w:szCs w:val="24"/>
          <w:lang w:val="en-US"/>
        </w:rPr>
        <w:tab/>
      </w:r>
    </w:p>
    <w:p w14:paraId="0E5C3F45" w14:textId="423E440F" w:rsidR="00CA01C0" w:rsidRDefault="00CA01C0" w:rsidP="00CA01C0">
      <w:pPr>
        <w:pStyle w:val="ListParagraph"/>
        <w:spacing w:after="0" w:line="240" w:lineRule="auto"/>
        <w:ind w:left="644"/>
        <w:rPr>
          <w:b/>
          <w:bCs/>
          <w:color w:val="000000" w:themeColor="text1"/>
          <w:sz w:val="18"/>
          <w:szCs w:val="18"/>
          <w:lang w:val="fi-FI"/>
        </w:rPr>
      </w:pPr>
    </w:p>
    <w:p w14:paraId="5E5C0E4C" w14:textId="77777777" w:rsidR="00A52EC5" w:rsidRPr="00EF01F6" w:rsidRDefault="00A52EC5" w:rsidP="00EF01F6">
      <w:pPr>
        <w:spacing w:after="0" w:line="240" w:lineRule="auto"/>
        <w:rPr>
          <w:b/>
          <w:bCs/>
          <w:color w:val="000000" w:themeColor="text1"/>
          <w:lang w:val="fi-FI"/>
        </w:rPr>
      </w:pPr>
    </w:p>
    <w:p w14:paraId="40263C95" w14:textId="374C756C" w:rsidR="00BB1098" w:rsidRPr="006372A5" w:rsidRDefault="00EF71D6" w:rsidP="006372A5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color w:val="000000" w:themeColor="text1"/>
          <w:lang w:val="fi-FI"/>
        </w:rPr>
      </w:pPr>
      <w:r w:rsidRPr="006372A5">
        <w:rPr>
          <w:b/>
          <w:bCs/>
          <w:color w:val="000000" w:themeColor="text1"/>
          <w:lang w:val="en-US"/>
        </w:rPr>
        <w:t>Unique identific</w:t>
      </w:r>
      <w:r w:rsidR="00384D96" w:rsidRPr="006372A5">
        <w:rPr>
          <w:b/>
          <w:bCs/>
          <w:color w:val="000000" w:themeColor="text1"/>
          <w:lang w:val="en-US"/>
        </w:rPr>
        <w:t>ation code of th</w:t>
      </w:r>
      <w:r w:rsidR="0074343E" w:rsidRPr="006372A5">
        <w:rPr>
          <w:b/>
          <w:bCs/>
          <w:color w:val="000000" w:themeColor="text1"/>
          <w:lang w:val="en-US"/>
        </w:rPr>
        <w:t xml:space="preserve">e product-type: </w:t>
      </w:r>
      <w:r w:rsidR="00EF01F6">
        <w:rPr>
          <w:b/>
          <w:bCs/>
          <w:color w:val="000000" w:themeColor="text1"/>
          <w:lang w:val="en-US"/>
        </w:rPr>
        <w:t>Karelia</w:t>
      </w:r>
      <w:r w:rsidR="00384D96" w:rsidRPr="006372A5">
        <w:rPr>
          <w:b/>
          <w:bCs/>
          <w:color w:val="000000" w:themeColor="text1"/>
          <w:lang w:val="en-US"/>
        </w:rPr>
        <w:t xml:space="preserve"> Multi-layer Parquet (groups)</w:t>
      </w:r>
    </w:p>
    <w:p w14:paraId="0B0CBB60" w14:textId="07B6977E" w:rsidR="008F759D" w:rsidRPr="006372A5" w:rsidRDefault="00912C07" w:rsidP="006372A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noProof/>
          <w:color w:val="000000" w:themeColor="text1"/>
          <w:lang w:val="fi-FI"/>
        </w:rPr>
      </w:pPr>
      <w:r w:rsidRPr="006372A5">
        <w:rPr>
          <w:b/>
          <w:bCs/>
          <w:color w:val="000000" w:themeColor="text1"/>
          <w:lang w:val="en-US"/>
        </w:rPr>
        <w:t xml:space="preserve">Type, batch or serial number or any other element allowing identification of the construction product. </w:t>
      </w:r>
      <w:r w:rsidR="00384D96" w:rsidRPr="006372A5">
        <w:rPr>
          <w:b/>
          <w:bCs/>
          <w:color w:val="000000" w:themeColor="text1"/>
          <w:lang w:val="en-US"/>
        </w:rPr>
        <w:t xml:space="preserve"> Karelia Upofloor groups</w:t>
      </w:r>
    </w:p>
    <w:p w14:paraId="10182CD2" w14:textId="6DD680DA" w:rsidR="00006778" w:rsidRPr="006372A5" w:rsidRDefault="00912C07" w:rsidP="006372A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noProof/>
          <w:color w:val="000000" w:themeColor="text1"/>
          <w:lang w:val="fi-FI"/>
        </w:rPr>
      </w:pPr>
      <w:r w:rsidRPr="006372A5">
        <w:rPr>
          <w:b/>
          <w:bCs/>
          <w:color w:val="000000" w:themeColor="text1"/>
          <w:lang w:val="en-US"/>
        </w:rPr>
        <w:t xml:space="preserve">The product(s) are intended for use as floor coverings(s) within a building according to the manufacturer’s specifications and installation practices in accordance with </w:t>
      </w:r>
      <w:r w:rsidR="004752BA" w:rsidRPr="004752BA">
        <w:rPr>
          <w:b/>
          <w:bCs/>
          <w:color w:val="000000" w:themeColor="text1"/>
          <w:lang w:val="en-US"/>
        </w:rPr>
        <w:t>EN 14342:2013 for CE-</w:t>
      </w:r>
      <w:r w:rsidR="00BC3D63" w:rsidRPr="004752BA">
        <w:rPr>
          <w:b/>
          <w:bCs/>
          <w:color w:val="000000" w:themeColor="text1"/>
          <w:lang w:val="en-US"/>
        </w:rPr>
        <w:t>Labeling</w:t>
      </w:r>
    </w:p>
    <w:p w14:paraId="0FE7DD19" w14:textId="58CC6471" w:rsidR="00EF71D6" w:rsidRPr="006372A5" w:rsidRDefault="00EF71D6" w:rsidP="006372A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noProof/>
          <w:color w:val="000000" w:themeColor="text1"/>
          <w:lang w:val="fi-FI"/>
        </w:rPr>
      </w:pPr>
      <w:r w:rsidRPr="006372A5">
        <w:rPr>
          <w:b/>
          <w:bCs/>
          <w:color w:val="000000" w:themeColor="text1"/>
          <w:lang w:val="en-US"/>
        </w:rPr>
        <w:t xml:space="preserve">Name, registered trade name or registered trademark and contact address of the manufacturer as required pursuant to Article 11(5) </w:t>
      </w:r>
    </w:p>
    <w:p w14:paraId="4D19CF7D" w14:textId="4C77EF98" w:rsidR="008C214F" w:rsidRPr="008F682C" w:rsidRDefault="00DC3086" w:rsidP="00305981">
      <w:pPr>
        <w:pStyle w:val="Default"/>
        <w:ind w:firstLine="644"/>
        <w:rPr>
          <w:rStyle w:val="Hyperlink"/>
          <w:rFonts w:asciiTheme="minorHAnsi" w:hAnsiTheme="minorHAnsi"/>
          <w:b/>
          <w:bCs/>
          <w:color w:val="000000" w:themeColor="text1"/>
          <w:sz w:val="22"/>
          <w:szCs w:val="22"/>
          <w:u w:val="none"/>
        </w:rPr>
      </w:pPr>
      <w:r w:rsidRPr="008F682C">
        <w:rPr>
          <w:rFonts w:asciiTheme="minorHAnsi" w:hAnsiTheme="minorHAnsi"/>
          <w:b/>
          <w:bCs/>
          <w:color w:val="000000" w:themeColor="text1"/>
          <w:sz w:val="22"/>
          <w:szCs w:val="22"/>
          <w:lang w:val="en-US"/>
        </w:rPr>
        <w:t>Produced</w:t>
      </w:r>
      <w:r w:rsidRPr="008F682C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and </w:t>
      </w:r>
      <w:r w:rsidRPr="00201AB9">
        <w:rPr>
          <w:rFonts w:asciiTheme="minorHAnsi" w:hAnsiTheme="minorHAnsi"/>
          <w:b/>
          <w:bCs/>
          <w:color w:val="000000" w:themeColor="text1"/>
          <w:sz w:val="22"/>
          <w:szCs w:val="22"/>
          <w:lang w:val="en-US"/>
        </w:rPr>
        <w:t>or</w:t>
      </w:r>
      <w:r w:rsidR="00174D44" w:rsidRPr="008F682C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174D44" w:rsidRPr="00201AB9">
        <w:rPr>
          <w:rFonts w:asciiTheme="minorHAnsi" w:hAnsiTheme="minorHAnsi"/>
          <w:b/>
          <w:bCs/>
          <w:color w:val="000000" w:themeColor="text1"/>
          <w:sz w:val="22"/>
          <w:szCs w:val="22"/>
          <w:lang w:val="en-US"/>
        </w:rPr>
        <w:t>m</w:t>
      </w:r>
      <w:r w:rsidR="00583AC1" w:rsidRPr="00201AB9">
        <w:rPr>
          <w:rFonts w:asciiTheme="minorHAnsi" w:hAnsiTheme="minorHAnsi"/>
          <w:b/>
          <w:bCs/>
          <w:color w:val="000000" w:themeColor="text1"/>
          <w:sz w:val="22"/>
          <w:szCs w:val="22"/>
          <w:lang w:val="en-US"/>
        </w:rPr>
        <w:t>arketed</w:t>
      </w:r>
      <w:r w:rsidR="00583AC1" w:rsidRPr="008F682C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583AC1" w:rsidRPr="00201AB9">
        <w:rPr>
          <w:rFonts w:asciiTheme="minorHAnsi" w:hAnsiTheme="minorHAnsi"/>
          <w:b/>
          <w:bCs/>
          <w:noProof/>
          <w:color w:val="000000" w:themeColor="text1"/>
          <w:sz w:val="22"/>
          <w:szCs w:val="22"/>
          <w:lang w:val="en-GB"/>
        </w:rPr>
        <w:t>by</w:t>
      </w:r>
      <w:r w:rsidR="00583AC1" w:rsidRPr="008F682C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EF71D6" w:rsidRPr="008F682C">
        <w:rPr>
          <w:rFonts w:asciiTheme="minorHAnsi" w:hAnsiTheme="minorHAnsi"/>
          <w:b/>
          <w:bCs/>
          <w:color w:val="000000" w:themeColor="text1"/>
          <w:sz w:val="22"/>
          <w:szCs w:val="22"/>
        </w:rPr>
        <w:t>Kährs Holding, AB (publ)</w:t>
      </w:r>
      <w:r w:rsidR="00912C07" w:rsidRPr="008F682C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r w:rsidR="00EF71D6" w:rsidRPr="008F682C">
        <w:rPr>
          <w:rFonts w:asciiTheme="minorHAnsi" w:hAnsiTheme="minorHAnsi"/>
          <w:b/>
          <w:bCs/>
          <w:color w:val="000000" w:themeColor="text1"/>
          <w:sz w:val="22"/>
          <w:szCs w:val="22"/>
        </w:rPr>
        <w:t>Box 805,</w:t>
      </w:r>
      <w:r w:rsidR="00912C07" w:rsidRPr="008F682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912C07" w:rsidRPr="008F682C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SE 38228 Nybro, Sweden </w:t>
      </w:r>
    </w:p>
    <w:p w14:paraId="2E5C6A12" w14:textId="2E8ABE3E" w:rsidR="008C214F" w:rsidRPr="006372A5" w:rsidRDefault="00912C07" w:rsidP="006372A5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6372A5">
        <w:rPr>
          <w:rStyle w:val="Hyperlink"/>
          <w:rFonts w:asciiTheme="minorHAnsi" w:hAnsiTheme="minorHAnsi"/>
          <w:b/>
          <w:bCs/>
          <w:color w:val="000000" w:themeColor="text1"/>
          <w:sz w:val="22"/>
          <w:szCs w:val="22"/>
          <w:u w:val="none"/>
        </w:rPr>
        <w:t>Name and contact address of the authorised representative.  Not applicable</w:t>
      </w:r>
    </w:p>
    <w:p w14:paraId="714F9F77" w14:textId="13D7E017" w:rsidR="00EF71D6" w:rsidRPr="006372A5" w:rsidRDefault="00D315B7" w:rsidP="006372A5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  <w:color w:val="000000" w:themeColor="text1"/>
          <w:lang w:val="en-GB"/>
        </w:rPr>
      </w:pPr>
      <w:r w:rsidRPr="006372A5">
        <w:rPr>
          <w:b/>
          <w:bCs/>
          <w:color w:val="000000" w:themeColor="text1"/>
          <w:lang w:val="en-US"/>
        </w:rPr>
        <w:t>System</w:t>
      </w:r>
      <w:r w:rsidR="00912C07" w:rsidRPr="006372A5">
        <w:rPr>
          <w:b/>
          <w:bCs/>
          <w:color w:val="000000" w:themeColor="text1"/>
          <w:lang w:val="en-US"/>
        </w:rPr>
        <w:t xml:space="preserve"> or systems of assessment and </w:t>
      </w:r>
      <w:r w:rsidRPr="006372A5">
        <w:rPr>
          <w:b/>
          <w:bCs/>
          <w:color w:val="000000" w:themeColor="text1"/>
          <w:lang w:val="en-US"/>
        </w:rPr>
        <w:t>verification</w:t>
      </w:r>
      <w:r w:rsidR="00912C07" w:rsidRPr="006372A5">
        <w:rPr>
          <w:b/>
          <w:bCs/>
          <w:color w:val="000000" w:themeColor="text1"/>
          <w:lang w:val="en-US"/>
        </w:rPr>
        <w:t xml:space="preserve"> of constancy of performance of the construction product.</w:t>
      </w:r>
      <w:r w:rsidR="005A1082" w:rsidRPr="006372A5">
        <w:rPr>
          <w:b/>
          <w:bCs/>
          <w:color w:val="000000" w:themeColor="text1"/>
          <w:lang w:val="en-US"/>
        </w:rPr>
        <w:t xml:space="preserve"> </w:t>
      </w:r>
      <w:r w:rsidR="00EF71D6" w:rsidRPr="006372A5">
        <w:rPr>
          <w:b/>
          <w:bCs/>
          <w:color w:val="000000" w:themeColor="text1"/>
          <w:lang w:val="en-US"/>
        </w:rPr>
        <w:t>S</w:t>
      </w:r>
      <w:r w:rsidRPr="006372A5">
        <w:rPr>
          <w:b/>
          <w:bCs/>
          <w:color w:val="000000" w:themeColor="text1"/>
          <w:lang w:val="en-US"/>
        </w:rPr>
        <w:t>ystem 3</w:t>
      </w:r>
    </w:p>
    <w:p w14:paraId="1B5F1FFB" w14:textId="417AFDB6" w:rsidR="004752BA" w:rsidRPr="00BC3D63" w:rsidRDefault="00912C07" w:rsidP="00BC3D63">
      <w:pPr>
        <w:pStyle w:val="ListParagraph"/>
        <w:numPr>
          <w:ilvl w:val="0"/>
          <w:numId w:val="3"/>
        </w:numPr>
        <w:rPr>
          <w:rFonts w:cs="Arial"/>
          <w:b/>
          <w:color w:val="000000" w:themeColor="text1"/>
          <w:lang w:val="en-US"/>
        </w:rPr>
      </w:pPr>
      <w:r w:rsidRPr="006372A5">
        <w:rPr>
          <w:rFonts w:cs="Arial"/>
          <w:b/>
          <w:noProof/>
          <w:color w:val="000000" w:themeColor="text1"/>
          <w:lang w:val="en-US"/>
        </w:rPr>
        <w:t>Declaration of performance concerning a construction product</w:t>
      </w:r>
      <w:r w:rsidR="00362B2F">
        <w:rPr>
          <w:rFonts w:cs="Arial"/>
          <w:b/>
          <w:noProof/>
          <w:color w:val="000000" w:themeColor="text1"/>
          <w:lang w:val="en-US"/>
        </w:rPr>
        <w:t>, t</w:t>
      </w:r>
      <w:r w:rsidR="00362B2F" w:rsidRPr="00362B2F">
        <w:rPr>
          <w:rFonts w:cs="Arial"/>
          <w:b/>
          <w:noProof/>
          <w:color w:val="000000" w:themeColor="text1"/>
          <w:lang w:val="en-GB"/>
        </w:rPr>
        <w:t>he determination of the formaldehyde release was carried out according to the chamber method</w:t>
      </w:r>
      <w:r w:rsidR="00362B2F">
        <w:rPr>
          <w:rFonts w:cs="Arial"/>
          <w:b/>
          <w:noProof/>
          <w:color w:val="000000" w:themeColor="text1"/>
          <w:lang w:val="en-GB"/>
        </w:rPr>
        <w:t xml:space="preserve"> </w:t>
      </w:r>
      <w:r w:rsidR="00362B2F" w:rsidRPr="00362B2F">
        <w:rPr>
          <w:rFonts w:cs="Arial"/>
          <w:b/>
          <w:noProof/>
          <w:color w:val="000000" w:themeColor="text1"/>
          <w:lang w:val="en-GB"/>
        </w:rPr>
        <w:t>DIN EN 717-1:2005</w:t>
      </w:r>
      <w:r w:rsidRPr="00362B2F">
        <w:rPr>
          <w:rFonts w:cs="Arial"/>
          <w:b/>
          <w:noProof/>
          <w:color w:val="000000" w:themeColor="text1"/>
          <w:lang w:val="en-US"/>
        </w:rPr>
        <w:t xml:space="preserve"> the harmonised standard 717-1.</w:t>
      </w:r>
      <w:r w:rsidR="006F432E" w:rsidRPr="00362B2F">
        <w:rPr>
          <w:rFonts w:cs="Arial"/>
          <w:b/>
          <w:noProof/>
          <w:color w:val="000000" w:themeColor="text1"/>
          <w:lang w:val="en-US"/>
        </w:rPr>
        <w:t xml:space="preserve"> </w:t>
      </w:r>
      <w:r w:rsidRPr="00362B2F">
        <w:rPr>
          <w:rFonts w:cs="Arial"/>
          <w:b/>
          <w:noProof/>
          <w:color w:val="000000" w:themeColor="text1"/>
          <w:lang w:val="en-US"/>
        </w:rPr>
        <w:t>Initial type testing report</w:t>
      </w:r>
      <w:r w:rsidR="00340C1F" w:rsidRPr="00362B2F">
        <w:rPr>
          <w:rFonts w:cs="Arial"/>
          <w:b/>
          <w:noProof/>
          <w:color w:val="000000" w:themeColor="text1"/>
          <w:lang w:val="en-US"/>
        </w:rPr>
        <w:t>.</w:t>
      </w:r>
      <w:r w:rsidR="00932EF5" w:rsidRPr="00362B2F">
        <w:rPr>
          <w:rFonts w:cs="Arial"/>
          <w:b/>
          <w:noProof/>
          <w:color w:val="000000" w:themeColor="text1"/>
          <w:lang w:val="en-US"/>
        </w:rPr>
        <w:t xml:space="preserve">  </w:t>
      </w:r>
      <w:r w:rsidR="00362B2F" w:rsidRPr="00362B2F">
        <w:rPr>
          <w:rFonts w:cs="Arial"/>
          <w:b/>
          <w:color w:val="000000" w:themeColor="text1"/>
          <w:lang w:val="en-US"/>
        </w:rPr>
        <w:t xml:space="preserve">Notified Body (No. 0766) </w:t>
      </w:r>
      <w:proofErr w:type="spellStart"/>
      <w:r w:rsidR="00362B2F" w:rsidRPr="00362B2F">
        <w:rPr>
          <w:rFonts w:cs="Arial"/>
          <w:b/>
          <w:color w:val="000000" w:themeColor="text1"/>
          <w:lang w:val="en-US"/>
        </w:rPr>
        <w:t>Entwicklungs</w:t>
      </w:r>
      <w:proofErr w:type="spellEnd"/>
      <w:r w:rsidR="00362B2F" w:rsidRPr="00362B2F">
        <w:rPr>
          <w:rFonts w:cs="Arial"/>
          <w:b/>
          <w:color w:val="000000" w:themeColor="text1"/>
          <w:lang w:val="en-US"/>
        </w:rPr>
        <w:t xml:space="preserve">- und </w:t>
      </w:r>
      <w:proofErr w:type="spellStart"/>
      <w:r w:rsidR="00362B2F" w:rsidRPr="00362B2F">
        <w:rPr>
          <w:rFonts w:cs="Arial"/>
          <w:b/>
          <w:color w:val="000000" w:themeColor="text1"/>
          <w:lang w:val="en-US"/>
        </w:rPr>
        <w:t>Prueflabor</w:t>
      </w:r>
      <w:proofErr w:type="spellEnd"/>
      <w:r w:rsidR="00362B2F" w:rsidRPr="00362B2F">
        <w:rPr>
          <w:rFonts w:cs="Arial"/>
          <w:b/>
          <w:color w:val="000000" w:themeColor="text1"/>
          <w:lang w:val="en-US"/>
        </w:rPr>
        <w:t xml:space="preserve"> </w:t>
      </w:r>
      <w:proofErr w:type="spellStart"/>
      <w:r w:rsidR="00362B2F" w:rsidRPr="00362B2F">
        <w:rPr>
          <w:rFonts w:cs="Arial"/>
          <w:b/>
          <w:color w:val="000000" w:themeColor="text1"/>
          <w:lang w:val="en-US"/>
        </w:rPr>
        <w:t>Holztechnologie</w:t>
      </w:r>
      <w:proofErr w:type="spellEnd"/>
      <w:r w:rsidR="00362B2F" w:rsidRPr="00362B2F">
        <w:rPr>
          <w:rFonts w:cs="Arial"/>
          <w:b/>
          <w:color w:val="000000" w:themeColor="text1"/>
          <w:lang w:val="en-US"/>
        </w:rPr>
        <w:t xml:space="preserve"> GmbH (EPH)</w:t>
      </w:r>
      <w:r w:rsidR="00BC3D63">
        <w:rPr>
          <w:rFonts w:cs="Arial"/>
          <w:b/>
          <w:color w:val="000000" w:themeColor="text1"/>
          <w:lang w:val="en-US"/>
        </w:rPr>
        <w:t xml:space="preserve">, </w:t>
      </w:r>
      <w:proofErr w:type="spellStart"/>
      <w:r w:rsidR="004752BA" w:rsidRPr="00BC3D63">
        <w:rPr>
          <w:rFonts w:cs="Arial"/>
          <w:b/>
          <w:color w:val="000000" w:themeColor="text1"/>
          <w:lang w:val="en-US"/>
        </w:rPr>
        <w:t>Zellescher</w:t>
      </w:r>
      <w:proofErr w:type="spellEnd"/>
      <w:r w:rsidR="004752BA" w:rsidRPr="00BC3D63">
        <w:rPr>
          <w:rFonts w:cs="Arial"/>
          <w:b/>
          <w:color w:val="000000" w:themeColor="text1"/>
          <w:lang w:val="en-US"/>
        </w:rPr>
        <w:t xml:space="preserve"> </w:t>
      </w:r>
      <w:proofErr w:type="spellStart"/>
      <w:r w:rsidR="004752BA" w:rsidRPr="00BC3D63">
        <w:rPr>
          <w:rFonts w:cs="Arial"/>
          <w:b/>
          <w:color w:val="000000" w:themeColor="text1"/>
          <w:lang w:val="en-US"/>
        </w:rPr>
        <w:t>Weg</w:t>
      </w:r>
      <w:proofErr w:type="spellEnd"/>
      <w:r w:rsidR="004752BA" w:rsidRPr="00BC3D63">
        <w:rPr>
          <w:rFonts w:cs="Arial"/>
          <w:b/>
          <w:color w:val="000000" w:themeColor="text1"/>
          <w:lang w:val="en-US"/>
        </w:rPr>
        <w:t xml:space="preserve"> 24</w:t>
      </w:r>
      <w:r w:rsidR="00BC3D63">
        <w:rPr>
          <w:rFonts w:cs="Arial"/>
          <w:b/>
          <w:color w:val="000000" w:themeColor="text1"/>
          <w:lang w:val="en-US"/>
        </w:rPr>
        <w:t xml:space="preserve">, </w:t>
      </w:r>
      <w:r w:rsidR="004752BA" w:rsidRPr="00BC3D63">
        <w:rPr>
          <w:rFonts w:cs="Arial"/>
          <w:b/>
          <w:color w:val="000000" w:themeColor="text1"/>
          <w:lang w:val="en-US"/>
        </w:rPr>
        <w:t>01217 Dresden</w:t>
      </w:r>
      <w:r w:rsidR="00BC3D63">
        <w:rPr>
          <w:rFonts w:cs="Arial"/>
          <w:b/>
          <w:color w:val="000000" w:themeColor="text1"/>
          <w:lang w:val="en-US"/>
        </w:rPr>
        <w:t xml:space="preserve">, </w:t>
      </w:r>
      <w:r w:rsidR="004752BA" w:rsidRPr="00BC3D63">
        <w:rPr>
          <w:rFonts w:cs="Arial"/>
          <w:b/>
          <w:color w:val="000000" w:themeColor="text1"/>
          <w:lang w:val="en-US"/>
        </w:rPr>
        <w:t>Germany</w:t>
      </w:r>
    </w:p>
    <w:p w14:paraId="53E07C29" w14:textId="77777777" w:rsidR="004752BA" w:rsidRPr="004752BA" w:rsidRDefault="008B1405" w:rsidP="004752BA">
      <w:pPr>
        <w:pStyle w:val="ListParagraph"/>
        <w:numPr>
          <w:ilvl w:val="0"/>
          <w:numId w:val="3"/>
        </w:numPr>
        <w:rPr>
          <w:rFonts w:cs="Arial"/>
          <w:b/>
          <w:noProof/>
          <w:color w:val="000000" w:themeColor="text1"/>
          <w:lang w:val="en-GB"/>
        </w:rPr>
      </w:pPr>
      <w:r w:rsidRPr="004752BA">
        <w:rPr>
          <w:rFonts w:cs="Arial"/>
          <w:b/>
          <w:noProof/>
          <w:color w:val="000000" w:themeColor="text1"/>
          <w:lang w:val="en-US"/>
        </w:rPr>
        <w:t>In case of the declaration of performance concerning a construction product for which a European Technical Assessment has been issued: not applicable</w:t>
      </w:r>
    </w:p>
    <w:p w14:paraId="7E963039" w14:textId="60C8BA74" w:rsidR="00C93849" w:rsidRPr="004752BA" w:rsidRDefault="00340C1F" w:rsidP="004752BA">
      <w:pPr>
        <w:pStyle w:val="ListParagraph"/>
        <w:numPr>
          <w:ilvl w:val="0"/>
          <w:numId w:val="3"/>
        </w:numPr>
        <w:rPr>
          <w:rFonts w:cs="Arial"/>
          <w:b/>
          <w:noProof/>
          <w:color w:val="000000" w:themeColor="text1"/>
          <w:lang w:val="en-GB"/>
        </w:rPr>
      </w:pPr>
      <w:r w:rsidRPr="004752BA">
        <w:rPr>
          <w:rFonts w:cs="Arial"/>
          <w:b/>
          <w:noProof/>
          <w:color w:val="000000" w:themeColor="text1"/>
          <w:lang w:val="en-US"/>
        </w:rPr>
        <w:t>Declared performance</w:t>
      </w:r>
      <w:r w:rsidR="00006778" w:rsidRPr="004752BA">
        <w:rPr>
          <w:rFonts w:cs="Arial"/>
          <w:b/>
          <w:noProof/>
          <w:color w:val="000000" w:themeColor="text1"/>
          <w:lang w:val="en-US"/>
        </w:rPr>
        <w:t xml:space="preserve"> </w:t>
      </w:r>
      <w:r w:rsidR="000325CC" w:rsidRPr="004752BA">
        <w:rPr>
          <w:rFonts w:cs="Arial"/>
          <w:b/>
          <w:noProof/>
          <w:color w:val="000000" w:themeColor="text1"/>
          <w:lang w:val="en-US"/>
        </w:rPr>
        <w:t>EN 14342:2013</w:t>
      </w:r>
    </w:p>
    <w:tbl>
      <w:tblPr>
        <w:tblStyle w:val="TableGrid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134"/>
        <w:gridCol w:w="1559"/>
        <w:gridCol w:w="1985"/>
        <w:gridCol w:w="1559"/>
        <w:gridCol w:w="1559"/>
        <w:gridCol w:w="1565"/>
        <w:gridCol w:w="1134"/>
        <w:gridCol w:w="2121"/>
      </w:tblGrid>
      <w:tr w:rsidR="008375A6" w:rsidRPr="00F80B4A" w14:paraId="4019A9BA" w14:textId="77777777" w:rsidTr="00E93F34">
        <w:trPr>
          <w:trHeight w:val="227"/>
          <w:jc w:val="center"/>
        </w:trPr>
        <w:tc>
          <w:tcPr>
            <w:tcW w:w="1129" w:type="dxa"/>
            <w:shd w:val="clear" w:color="auto" w:fill="D9D9D9" w:themeFill="background1" w:themeFillShade="D9"/>
            <w:hideMark/>
          </w:tcPr>
          <w:p w14:paraId="62C4E627" w14:textId="77777777" w:rsidR="008375A6" w:rsidRPr="00292119" w:rsidRDefault="008375A6" w:rsidP="00252E6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Products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6BE524A" w14:textId="77777777" w:rsidR="008375A6" w:rsidRPr="00292119" w:rsidRDefault="008375A6" w:rsidP="00252E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CE </w:t>
            </w: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br/>
              <w:t>Group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3E67BED8" w14:textId="76E6CA03" w:rsidR="008375A6" w:rsidRPr="00292119" w:rsidRDefault="008375A6" w:rsidP="00252E60">
            <w:pPr>
              <w:jc w:val="center"/>
              <w:rPr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Thickness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hideMark/>
          </w:tcPr>
          <w:p w14:paraId="2D1135C4" w14:textId="77777777" w:rsidR="008375A6" w:rsidRPr="00292119" w:rsidRDefault="008375A6" w:rsidP="00252E60">
            <w:pPr>
              <w:jc w:val="center"/>
              <w:rPr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Reaction to Fire (EN 13501-1)</w:t>
            </w:r>
          </w:p>
        </w:tc>
        <w:tc>
          <w:tcPr>
            <w:tcW w:w="1985" w:type="dxa"/>
            <w:shd w:val="clear" w:color="auto" w:fill="D9D9D9" w:themeFill="background1" w:themeFillShade="D9"/>
            <w:noWrap/>
            <w:hideMark/>
          </w:tcPr>
          <w:p w14:paraId="08487D1E" w14:textId="77777777" w:rsidR="008375A6" w:rsidRPr="00292119" w:rsidRDefault="008375A6" w:rsidP="00252E60">
            <w:pPr>
              <w:jc w:val="center"/>
              <w:rPr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Formaldehyde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Emission</w:t>
            </w: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 (EN 717-1)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FF4A45D" w14:textId="77777777" w:rsidR="008375A6" w:rsidRPr="00292119" w:rsidRDefault="008375A6" w:rsidP="00E93F3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Pentachlorophenol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 xml:space="preserve">Content </w:t>
            </w: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(CEN/TR 14823)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527407" w14:textId="77777777" w:rsidR="008375A6" w:rsidRPr="00292119" w:rsidRDefault="008375A6" w:rsidP="00E93F3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Slipperiness (CEN/TS 15676)</w:t>
            </w:r>
          </w:p>
        </w:tc>
        <w:tc>
          <w:tcPr>
            <w:tcW w:w="1565" w:type="dxa"/>
            <w:shd w:val="clear" w:color="auto" w:fill="D9D9D9" w:themeFill="background1" w:themeFillShade="D9"/>
            <w:noWrap/>
            <w:hideMark/>
          </w:tcPr>
          <w:p w14:paraId="413A0E21" w14:textId="77777777" w:rsidR="008375A6" w:rsidRPr="00292119" w:rsidRDefault="008375A6" w:rsidP="00252E60">
            <w:pPr>
              <w:jc w:val="center"/>
              <w:rPr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Thermal Conductivity (EN 12664)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6B3CDCCE" w14:textId="77777777" w:rsidR="008375A6" w:rsidRPr="00292119" w:rsidRDefault="008375A6" w:rsidP="00252E60">
            <w:pPr>
              <w:jc w:val="center"/>
              <w:rPr>
                <w:sz w:val="16"/>
                <w:szCs w:val="16"/>
                <w:lang w:val="en-GB"/>
              </w:rPr>
            </w:pPr>
            <w:r w:rsidRPr="0029211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Biological Durability (EN 350-2)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18EFBC5B" w14:textId="77777777" w:rsidR="008375A6" w:rsidRPr="00292119" w:rsidRDefault="008375A6" w:rsidP="00252E6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Harmonised Technical Specification</w:t>
            </w:r>
          </w:p>
        </w:tc>
      </w:tr>
      <w:tr w:rsidR="00C80644" w:rsidRPr="008A147B" w14:paraId="03104222" w14:textId="77777777" w:rsidTr="00E93F34">
        <w:trPr>
          <w:trHeight w:val="255"/>
          <w:jc w:val="center"/>
        </w:trPr>
        <w:tc>
          <w:tcPr>
            <w:tcW w:w="1129" w:type="dxa"/>
            <w:vAlign w:val="center"/>
            <w:hideMark/>
          </w:tcPr>
          <w:p w14:paraId="33912707" w14:textId="77777777" w:rsidR="00C80644" w:rsidRPr="00292119" w:rsidRDefault="00C80644" w:rsidP="00E93F3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bookmarkStart w:id="0" w:name="_Hlk59607500"/>
            <w:r>
              <w:rPr>
                <w:rFonts w:ascii="Arial" w:hAnsi="Arial" w:cs="Arial"/>
                <w:sz w:val="18"/>
                <w:szCs w:val="18"/>
                <w:lang w:val="en-GB"/>
              </w:rPr>
              <w:t>14mm</w:t>
            </w:r>
          </w:p>
        </w:tc>
        <w:tc>
          <w:tcPr>
            <w:tcW w:w="851" w:type="dxa"/>
            <w:vAlign w:val="center"/>
          </w:tcPr>
          <w:p w14:paraId="629304F1" w14:textId="77777777" w:rsidR="00C80644" w:rsidRPr="008A147B" w:rsidRDefault="00C80644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513</w:t>
            </w:r>
            <w:r w:rsidR="00AA329C">
              <w:rPr>
                <w:rFonts w:ascii="Arial" w:hAnsi="Arial" w:cs="Arial"/>
                <w:sz w:val="20"/>
                <w:szCs w:val="20"/>
                <w:lang w:val="en-US"/>
              </w:rPr>
              <w:t>, 260</w:t>
            </w:r>
          </w:p>
        </w:tc>
        <w:tc>
          <w:tcPr>
            <w:tcW w:w="1134" w:type="dxa"/>
            <w:noWrap/>
            <w:vAlign w:val="center"/>
            <w:hideMark/>
          </w:tcPr>
          <w:p w14:paraId="3D3183BE" w14:textId="4B253CA9" w:rsidR="00C80644" w:rsidRPr="008A147B" w:rsidRDefault="00C80644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 w:rsidR="00570D2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mm</w:t>
            </w:r>
          </w:p>
        </w:tc>
        <w:tc>
          <w:tcPr>
            <w:tcW w:w="1559" w:type="dxa"/>
            <w:noWrap/>
            <w:vAlign w:val="center"/>
            <w:hideMark/>
          </w:tcPr>
          <w:p w14:paraId="2F97E2F8" w14:textId="26D51D29" w:rsidR="00C80644" w:rsidRPr="008A147B" w:rsidRDefault="00C80644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47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Dfl-s1</w:t>
            </w:r>
          </w:p>
        </w:tc>
        <w:tc>
          <w:tcPr>
            <w:tcW w:w="1985" w:type="dxa"/>
            <w:noWrap/>
            <w:vAlign w:val="center"/>
            <w:hideMark/>
          </w:tcPr>
          <w:p w14:paraId="70EB20DA" w14:textId="77777777" w:rsidR="00C80644" w:rsidRPr="008A147B" w:rsidRDefault="00C80644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47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E1</w:t>
            </w:r>
          </w:p>
        </w:tc>
        <w:tc>
          <w:tcPr>
            <w:tcW w:w="1559" w:type="dxa"/>
            <w:vAlign w:val="center"/>
          </w:tcPr>
          <w:p w14:paraId="07584675" w14:textId="51BC70CB" w:rsidR="00C80644" w:rsidRPr="008A147B" w:rsidRDefault="00C80644" w:rsidP="00E93F34">
            <w:pPr>
              <w:shd w:val="clear" w:color="auto" w:fill="FFFFFF"/>
              <w:spacing w:line="25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</w:pPr>
            <w:r w:rsidRPr="008A147B"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  <w:t>&lt; 5 PPM</w:t>
            </w:r>
          </w:p>
        </w:tc>
        <w:tc>
          <w:tcPr>
            <w:tcW w:w="1559" w:type="dxa"/>
            <w:vAlign w:val="center"/>
          </w:tcPr>
          <w:p w14:paraId="6093A256" w14:textId="77777777" w:rsidR="00C80644" w:rsidRPr="008A147B" w:rsidRDefault="00C80644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47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NPD</w:t>
            </w:r>
          </w:p>
        </w:tc>
        <w:tc>
          <w:tcPr>
            <w:tcW w:w="1565" w:type="dxa"/>
            <w:noWrap/>
            <w:vAlign w:val="center"/>
            <w:hideMark/>
          </w:tcPr>
          <w:p w14:paraId="1AC7A10D" w14:textId="3E9B8359" w:rsidR="00C80644" w:rsidRPr="00820466" w:rsidRDefault="006B3823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0,1</w:t>
            </w:r>
            <w:r w:rsidR="00B10BDA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</w:t>
            </w:r>
            <w:r w:rsidR="00C80644" w:rsidRPr="0082046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W/</w:t>
            </w:r>
            <w:proofErr w:type="spellStart"/>
            <w:r w:rsidR="00C80644" w:rsidRPr="0082046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mK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777A2119" w14:textId="77777777" w:rsidR="00C80644" w:rsidRPr="008A147B" w:rsidRDefault="00C80644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147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Class 1</w:t>
            </w:r>
          </w:p>
        </w:tc>
        <w:tc>
          <w:tcPr>
            <w:tcW w:w="2121" w:type="dxa"/>
          </w:tcPr>
          <w:p w14:paraId="2354B0D3" w14:textId="6CA4C7A8" w:rsidR="00C80644" w:rsidRPr="008A147B" w:rsidRDefault="00AD1CC5" w:rsidP="00E93F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bookmarkStart w:id="1" w:name="_Hlk59608083"/>
            <w:r w:rsidRPr="00AD1CC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 14342:2013 for CE-</w:t>
            </w:r>
            <w:proofErr w:type="spellStart"/>
            <w:r w:rsidRPr="00AD1CC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Iabelling</w:t>
            </w:r>
            <w:bookmarkEnd w:id="1"/>
            <w:proofErr w:type="spellEnd"/>
          </w:p>
        </w:tc>
      </w:tr>
      <w:bookmarkEnd w:id="0"/>
      <w:tr w:rsidR="006E514E" w:rsidRPr="008A147B" w14:paraId="09FEF422" w14:textId="77777777" w:rsidTr="00E93F34">
        <w:trPr>
          <w:trHeight w:val="600"/>
          <w:jc w:val="center"/>
        </w:trPr>
        <w:tc>
          <w:tcPr>
            <w:tcW w:w="1129" w:type="dxa"/>
            <w:vAlign w:val="center"/>
          </w:tcPr>
          <w:p w14:paraId="7AC341BD" w14:textId="79D5539F" w:rsidR="006E514E" w:rsidRDefault="006E514E" w:rsidP="00E93F34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13mm</w:t>
            </w:r>
          </w:p>
        </w:tc>
        <w:tc>
          <w:tcPr>
            <w:tcW w:w="851" w:type="dxa"/>
            <w:vAlign w:val="center"/>
          </w:tcPr>
          <w:p w14:paraId="2FBDDFFB" w14:textId="7A0230B6" w:rsidR="006E514E" w:rsidRDefault="00DB7B9D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480</w:t>
            </w:r>
          </w:p>
        </w:tc>
        <w:tc>
          <w:tcPr>
            <w:tcW w:w="1134" w:type="dxa"/>
            <w:noWrap/>
            <w:vAlign w:val="center"/>
          </w:tcPr>
          <w:p w14:paraId="22465E73" w14:textId="15F9016F" w:rsidR="006E514E" w:rsidRDefault="006E514E" w:rsidP="00E93F3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 mm</w:t>
            </w:r>
          </w:p>
        </w:tc>
        <w:tc>
          <w:tcPr>
            <w:tcW w:w="1559" w:type="dxa"/>
            <w:noWrap/>
            <w:vAlign w:val="center"/>
          </w:tcPr>
          <w:p w14:paraId="00A23973" w14:textId="7EE3E8A1" w:rsidR="006E514E" w:rsidRPr="008A147B" w:rsidRDefault="006E514E" w:rsidP="00E93F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Dfl-s1</w:t>
            </w:r>
          </w:p>
        </w:tc>
        <w:tc>
          <w:tcPr>
            <w:tcW w:w="1985" w:type="dxa"/>
            <w:noWrap/>
            <w:vAlign w:val="center"/>
          </w:tcPr>
          <w:p w14:paraId="6A8291D2" w14:textId="0AFE94F1" w:rsidR="006E514E" w:rsidRPr="008A147B" w:rsidRDefault="006E514E" w:rsidP="00E93F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E1</w:t>
            </w:r>
          </w:p>
        </w:tc>
        <w:tc>
          <w:tcPr>
            <w:tcW w:w="1559" w:type="dxa"/>
            <w:vAlign w:val="center"/>
          </w:tcPr>
          <w:p w14:paraId="2E21031A" w14:textId="099D8918" w:rsidR="006E514E" w:rsidRPr="008A147B" w:rsidRDefault="006E514E" w:rsidP="00E93F34">
            <w:pPr>
              <w:shd w:val="clear" w:color="auto" w:fill="FFFFFF"/>
              <w:spacing w:line="255" w:lineRule="atLeast"/>
              <w:jc w:val="center"/>
              <w:rPr>
                <w:rFonts w:ascii="Arial" w:hAnsi="Arial" w:cs="Arial"/>
                <w:color w:val="333333"/>
                <w:sz w:val="20"/>
                <w:szCs w:val="20"/>
                <w:lang w:val="en-US"/>
              </w:rPr>
            </w:pPr>
            <w:r w:rsidRPr="007D2358">
              <w:t>&lt; 5 PPM</w:t>
            </w:r>
          </w:p>
        </w:tc>
        <w:tc>
          <w:tcPr>
            <w:tcW w:w="1559" w:type="dxa"/>
            <w:vAlign w:val="center"/>
          </w:tcPr>
          <w:p w14:paraId="4380CB45" w14:textId="06118D89" w:rsidR="006E514E" w:rsidRPr="008A147B" w:rsidRDefault="006E514E" w:rsidP="00E93F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D2358">
              <w:t>NPD</w:t>
            </w:r>
          </w:p>
        </w:tc>
        <w:tc>
          <w:tcPr>
            <w:tcW w:w="1565" w:type="dxa"/>
            <w:noWrap/>
            <w:vAlign w:val="center"/>
          </w:tcPr>
          <w:p w14:paraId="3F02F334" w14:textId="2E8C24FF" w:rsidR="006E514E" w:rsidRDefault="00DB7B9D" w:rsidP="00E93F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0,14 W/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mK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6F38E343" w14:textId="6112017B" w:rsidR="006E514E" w:rsidRPr="008A147B" w:rsidRDefault="006E514E" w:rsidP="00E93F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Class 1</w:t>
            </w:r>
          </w:p>
        </w:tc>
        <w:tc>
          <w:tcPr>
            <w:tcW w:w="2121" w:type="dxa"/>
          </w:tcPr>
          <w:p w14:paraId="74736537" w14:textId="0DACCEFC" w:rsidR="006E514E" w:rsidRPr="00C24058" w:rsidRDefault="006E514E" w:rsidP="00E93F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AD1CC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 14342:2013 for CE-</w:t>
            </w:r>
            <w:proofErr w:type="spellStart"/>
            <w:r w:rsidRPr="00AD1CC5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Iabelling</w:t>
            </w:r>
            <w:proofErr w:type="spellEnd"/>
          </w:p>
        </w:tc>
      </w:tr>
    </w:tbl>
    <w:p w14:paraId="70453FC1" w14:textId="77777777" w:rsidR="00261780" w:rsidRPr="00F545ED" w:rsidRDefault="00261780" w:rsidP="00AE56F6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tbl>
      <w:tblPr>
        <w:tblStyle w:val="TableGrid"/>
        <w:tblW w:w="4585" w:type="pct"/>
        <w:tblInd w:w="704" w:type="dxa"/>
        <w:tblLook w:val="04A0" w:firstRow="1" w:lastRow="0" w:firstColumn="1" w:lastColumn="0" w:noHBand="0" w:noVBand="1"/>
      </w:tblPr>
      <w:tblGrid>
        <w:gridCol w:w="1295"/>
        <w:gridCol w:w="13304"/>
      </w:tblGrid>
      <w:tr w:rsidR="003824ED" w:rsidRPr="00DF48D8" w14:paraId="20AA7FA3" w14:textId="77777777" w:rsidTr="00F35E96">
        <w:tc>
          <w:tcPr>
            <w:tcW w:w="443" w:type="pct"/>
          </w:tcPr>
          <w:p w14:paraId="2BABCE58" w14:textId="77777777" w:rsidR="004753A5" w:rsidRPr="008A147B" w:rsidRDefault="004753A5" w:rsidP="00AE56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147B">
              <w:rPr>
                <w:rFonts w:ascii="Arial" w:hAnsi="Arial" w:cs="Arial"/>
                <w:sz w:val="20"/>
                <w:szCs w:val="20"/>
                <w:lang w:val="en-US"/>
              </w:rPr>
              <w:t>Accessories</w:t>
            </w:r>
          </w:p>
        </w:tc>
        <w:tc>
          <w:tcPr>
            <w:tcW w:w="4557" w:type="pct"/>
          </w:tcPr>
          <w:p w14:paraId="7917C9ED" w14:textId="77777777" w:rsidR="004753A5" w:rsidRPr="008A147B" w:rsidRDefault="004753A5" w:rsidP="009B78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147B">
              <w:rPr>
                <w:rFonts w:ascii="Arial" w:hAnsi="Arial" w:cs="Arial"/>
                <w:sz w:val="20"/>
                <w:szCs w:val="20"/>
                <w:lang w:val="en-US"/>
              </w:rPr>
              <w:t>Accessories products</w:t>
            </w:r>
            <w:r w:rsidR="00187850" w:rsidRPr="008A147B">
              <w:rPr>
                <w:rFonts w:ascii="Arial" w:hAnsi="Arial" w:cs="Arial"/>
                <w:sz w:val="20"/>
                <w:szCs w:val="20"/>
                <w:lang w:val="en-US"/>
              </w:rPr>
              <w:t xml:space="preserve"> are compliant with EEC construction products Directive 89/106/EEC and</w:t>
            </w:r>
            <w:r w:rsidRPr="008A147B">
              <w:rPr>
                <w:rFonts w:ascii="Arial" w:hAnsi="Arial" w:cs="Arial"/>
                <w:sz w:val="20"/>
                <w:szCs w:val="20"/>
                <w:lang w:val="en-US"/>
              </w:rPr>
              <w:t xml:space="preserve"> are produced within the European Community. </w:t>
            </w:r>
          </w:p>
        </w:tc>
      </w:tr>
    </w:tbl>
    <w:p w14:paraId="470F90F3" w14:textId="77777777" w:rsidR="004C4AEA" w:rsidRPr="00535A75" w:rsidRDefault="004C4AEA" w:rsidP="008A0057">
      <w:pPr>
        <w:pStyle w:val="Default"/>
        <w:rPr>
          <w:b/>
          <w:color w:val="000000" w:themeColor="text1"/>
          <w:sz w:val="22"/>
          <w:szCs w:val="22"/>
          <w:lang w:val="fi-FI"/>
        </w:rPr>
      </w:pPr>
    </w:p>
    <w:p w14:paraId="3B38A3C7" w14:textId="4623CA29" w:rsidR="001A0C59" w:rsidRPr="00535A75" w:rsidRDefault="00B26C84" w:rsidP="00362B2F">
      <w:pPr>
        <w:pStyle w:val="Default"/>
        <w:numPr>
          <w:ilvl w:val="0"/>
          <w:numId w:val="4"/>
        </w:numPr>
        <w:rPr>
          <w:b/>
          <w:color w:val="000000" w:themeColor="text1"/>
          <w:sz w:val="22"/>
          <w:szCs w:val="22"/>
          <w:lang w:val="en-US"/>
        </w:rPr>
      </w:pPr>
      <w:r w:rsidRPr="00535A75">
        <w:rPr>
          <w:b/>
          <w:color w:val="000000" w:themeColor="text1"/>
          <w:sz w:val="22"/>
          <w:szCs w:val="22"/>
          <w:lang w:val="en-US"/>
        </w:rPr>
        <w:t>The performance of the product identified in points 1 and 2 is in conformity with the</w:t>
      </w:r>
      <w:r w:rsidR="00340C1F" w:rsidRPr="00535A75">
        <w:rPr>
          <w:b/>
          <w:color w:val="000000" w:themeColor="text1"/>
          <w:sz w:val="22"/>
          <w:szCs w:val="22"/>
          <w:lang w:val="en-US"/>
        </w:rPr>
        <w:t xml:space="preserve"> declared performance in point 9</w:t>
      </w:r>
      <w:r w:rsidRPr="00535A75">
        <w:rPr>
          <w:b/>
          <w:color w:val="000000" w:themeColor="text1"/>
          <w:sz w:val="22"/>
          <w:szCs w:val="22"/>
          <w:lang w:val="en-US"/>
        </w:rPr>
        <w:t xml:space="preserve">. </w:t>
      </w:r>
    </w:p>
    <w:p w14:paraId="06EFD98C" w14:textId="3BCF4B52" w:rsidR="00340C1F" w:rsidRPr="00535A75" w:rsidRDefault="00B26C84" w:rsidP="008F682C">
      <w:pPr>
        <w:pStyle w:val="Default"/>
        <w:ind w:firstLine="644"/>
        <w:rPr>
          <w:b/>
          <w:color w:val="000000" w:themeColor="text1"/>
          <w:sz w:val="22"/>
          <w:szCs w:val="22"/>
          <w:lang w:val="en-US"/>
        </w:rPr>
      </w:pPr>
      <w:r w:rsidRPr="00535A75">
        <w:rPr>
          <w:b/>
          <w:color w:val="000000" w:themeColor="text1"/>
          <w:sz w:val="22"/>
          <w:szCs w:val="22"/>
          <w:lang w:val="en-US"/>
        </w:rPr>
        <w:t>This declaration of performance is</w:t>
      </w:r>
      <w:r w:rsidR="00F55F99" w:rsidRPr="00535A75">
        <w:rPr>
          <w:b/>
          <w:color w:val="000000" w:themeColor="text1"/>
          <w:sz w:val="22"/>
          <w:szCs w:val="22"/>
          <w:lang w:val="en-US"/>
        </w:rPr>
        <w:t xml:space="preserve"> issued under </w:t>
      </w:r>
      <w:r w:rsidR="00D315B7" w:rsidRPr="00535A75">
        <w:rPr>
          <w:b/>
          <w:color w:val="000000" w:themeColor="text1"/>
          <w:sz w:val="22"/>
          <w:szCs w:val="22"/>
          <w:lang w:val="en-US"/>
        </w:rPr>
        <w:t>the sole</w:t>
      </w:r>
      <w:r w:rsidRPr="00535A75">
        <w:rPr>
          <w:b/>
          <w:color w:val="000000" w:themeColor="text1"/>
          <w:sz w:val="22"/>
          <w:szCs w:val="22"/>
          <w:lang w:val="en-US"/>
        </w:rPr>
        <w:t xml:space="preserve"> responsibility of the manufacturer identified in point 4. </w:t>
      </w:r>
    </w:p>
    <w:p w14:paraId="3A797194" w14:textId="36AA6FFB" w:rsidR="00006778" w:rsidRPr="00535A75" w:rsidRDefault="00006778" w:rsidP="001A0C59">
      <w:pPr>
        <w:pStyle w:val="Default"/>
        <w:ind w:left="720"/>
        <w:rPr>
          <w:b/>
          <w:i/>
          <w:color w:val="000000" w:themeColor="text1"/>
          <w:sz w:val="22"/>
          <w:szCs w:val="22"/>
          <w:lang w:val="en-US"/>
        </w:rPr>
      </w:pPr>
    </w:p>
    <w:p w14:paraId="60070A90" w14:textId="1A896F4B" w:rsidR="00DF7FEE" w:rsidRPr="00DF7FEE" w:rsidRDefault="008257E8" w:rsidP="00DF7FEE">
      <w:pPr>
        <w:pStyle w:val="Default"/>
        <w:ind w:firstLine="720"/>
        <w:rPr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357C197A" wp14:editId="0F52C5F3">
            <wp:simplePos x="0" y="0"/>
            <wp:positionH relativeFrom="column">
              <wp:posOffset>5683885</wp:posOffset>
            </wp:positionH>
            <wp:positionV relativeFrom="paragraph">
              <wp:posOffset>19685</wp:posOffset>
            </wp:positionV>
            <wp:extent cx="1458000" cy="1342800"/>
            <wp:effectExtent l="0" t="0" r="8890" b="0"/>
            <wp:wrapThrough wrapText="bothSides">
              <wp:wrapPolygon edited="0">
                <wp:start x="0" y="0"/>
                <wp:lineTo x="0" y="21150"/>
                <wp:lineTo x="21449" y="21150"/>
                <wp:lineTo x="21449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amp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00" cy="134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C84" w:rsidRPr="00535A75">
        <w:rPr>
          <w:color w:val="000000" w:themeColor="text1"/>
          <w:sz w:val="22"/>
          <w:szCs w:val="22"/>
        </w:rPr>
        <w:t xml:space="preserve">Installation instructions and </w:t>
      </w:r>
      <w:r w:rsidR="00B26C84" w:rsidRPr="00A52EC5">
        <w:rPr>
          <w:color w:val="000000" w:themeColor="text1"/>
          <w:sz w:val="22"/>
          <w:szCs w:val="22"/>
          <w:lang w:val="en-US"/>
        </w:rPr>
        <w:t>s</w:t>
      </w:r>
      <w:r w:rsidR="002709B5" w:rsidRPr="00A52EC5">
        <w:rPr>
          <w:color w:val="000000" w:themeColor="text1"/>
          <w:sz w:val="22"/>
          <w:szCs w:val="22"/>
          <w:lang w:val="en-US"/>
        </w:rPr>
        <w:t>afety</w:t>
      </w:r>
      <w:r w:rsidR="002709B5" w:rsidRPr="00535A75">
        <w:rPr>
          <w:color w:val="000000" w:themeColor="text1"/>
          <w:sz w:val="22"/>
          <w:szCs w:val="22"/>
        </w:rPr>
        <w:t xml:space="preserve"> information</w:t>
      </w:r>
      <w:r w:rsidR="00B93EED">
        <w:rPr>
          <w:color w:val="000000" w:themeColor="text1"/>
          <w:sz w:val="22"/>
          <w:szCs w:val="22"/>
        </w:rPr>
        <w:t xml:space="preserve"> can be found</w:t>
      </w:r>
      <w:r w:rsidR="00F35E96" w:rsidRPr="00535A75">
        <w:rPr>
          <w:color w:val="000000" w:themeColor="text1"/>
          <w:sz w:val="22"/>
          <w:szCs w:val="22"/>
        </w:rPr>
        <w:t xml:space="preserve"> at </w:t>
      </w:r>
      <w:hyperlink r:id="rId11" w:history="1">
        <w:r w:rsidR="00DF7FEE" w:rsidRPr="004C575C">
          <w:rPr>
            <w:rStyle w:val="Hyperlink"/>
            <w:sz w:val="22"/>
            <w:szCs w:val="22"/>
          </w:rPr>
          <w:t>www.kareliafloors.com</w:t>
        </w:r>
      </w:hyperlink>
      <w:r w:rsidR="00DF7FEE">
        <w:rPr>
          <w:sz w:val="22"/>
          <w:szCs w:val="22"/>
        </w:rPr>
        <w:tab/>
      </w:r>
    </w:p>
    <w:p w14:paraId="092D2150" w14:textId="32195901" w:rsidR="00FC381C" w:rsidRPr="00535A75" w:rsidRDefault="00340C1F" w:rsidP="002709B5">
      <w:pPr>
        <w:pStyle w:val="Default"/>
        <w:ind w:firstLine="720"/>
        <w:rPr>
          <w:color w:val="000000" w:themeColor="text1"/>
          <w:sz w:val="22"/>
          <w:szCs w:val="22"/>
        </w:rPr>
      </w:pPr>
      <w:r w:rsidRPr="00535A75">
        <w:rPr>
          <w:color w:val="000000" w:themeColor="text1"/>
          <w:sz w:val="22"/>
          <w:szCs w:val="22"/>
        </w:rPr>
        <w:t xml:space="preserve">Signed for and on </w:t>
      </w:r>
      <w:r w:rsidR="00D315B7" w:rsidRPr="00535A75">
        <w:rPr>
          <w:color w:val="000000" w:themeColor="text1"/>
          <w:sz w:val="22"/>
          <w:szCs w:val="22"/>
        </w:rPr>
        <w:t>behalf</w:t>
      </w:r>
      <w:r w:rsidRPr="00535A75">
        <w:rPr>
          <w:color w:val="000000" w:themeColor="text1"/>
          <w:sz w:val="22"/>
          <w:szCs w:val="22"/>
        </w:rPr>
        <w:t xml:space="preserve"> </w:t>
      </w:r>
      <w:r w:rsidR="00F55F99" w:rsidRPr="00535A75">
        <w:rPr>
          <w:color w:val="000000" w:themeColor="text1"/>
          <w:sz w:val="22"/>
          <w:szCs w:val="22"/>
        </w:rPr>
        <w:t>of t</w:t>
      </w:r>
      <w:r w:rsidRPr="00535A75">
        <w:rPr>
          <w:color w:val="000000" w:themeColor="text1"/>
          <w:sz w:val="22"/>
          <w:szCs w:val="22"/>
        </w:rPr>
        <w:t>he man</w:t>
      </w:r>
      <w:r w:rsidR="00D315B7" w:rsidRPr="00535A75">
        <w:rPr>
          <w:color w:val="000000" w:themeColor="text1"/>
          <w:sz w:val="22"/>
          <w:szCs w:val="22"/>
        </w:rPr>
        <w:t>u</w:t>
      </w:r>
      <w:r w:rsidRPr="00535A75">
        <w:rPr>
          <w:color w:val="000000" w:themeColor="text1"/>
          <w:sz w:val="22"/>
          <w:szCs w:val="22"/>
        </w:rPr>
        <w:t xml:space="preserve">facturer by: </w:t>
      </w:r>
    </w:p>
    <w:p w14:paraId="2363BC3A" w14:textId="1B2DAE78" w:rsidR="00340C1F" w:rsidRPr="00535A75" w:rsidRDefault="00340C1F" w:rsidP="00F55F99">
      <w:pPr>
        <w:pStyle w:val="Default"/>
        <w:ind w:firstLine="720"/>
        <w:rPr>
          <w:color w:val="000000" w:themeColor="text1"/>
          <w:sz w:val="22"/>
          <w:szCs w:val="22"/>
        </w:rPr>
      </w:pPr>
      <w:r w:rsidRPr="00535A75">
        <w:rPr>
          <w:color w:val="000000" w:themeColor="text1"/>
          <w:sz w:val="22"/>
          <w:szCs w:val="22"/>
        </w:rPr>
        <w:t>Bruce Uhler, Environmental</w:t>
      </w:r>
      <w:r w:rsidR="001879B3">
        <w:rPr>
          <w:color w:val="000000" w:themeColor="text1"/>
          <w:sz w:val="22"/>
          <w:szCs w:val="22"/>
        </w:rPr>
        <w:t xml:space="preserve"> Sustainability - Compliance</w:t>
      </w:r>
    </w:p>
    <w:p w14:paraId="4438BF75" w14:textId="68DA50D0" w:rsidR="00340C1F" w:rsidRPr="00535A75" w:rsidRDefault="008202D4" w:rsidP="00F55F99">
      <w:pPr>
        <w:pStyle w:val="Default"/>
        <w:ind w:firstLine="720"/>
        <w:rPr>
          <w:color w:val="000000" w:themeColor="text1"/>
          <w:sz w:val="22"/>
          <w:szCs w:val="22"/>
        </w:rPr>
      </w:pPr>
      <w:r w:rsidRPr="00535A75">
        <w:rPr>
          <w:noProof/>
          <w:color w:val="000000" w:themeColor="text1"/>
          <w:sz w:val="22"/>
          <w:szCs w:val="22"/>
          <w:lang w:val="sv-SE"/>
        </w:rPr>
        <w:drawing>
          <wp:anchor distT="0" distB="0" distL="114300" distR="114300" simplePos="0" relativeHeight="251657215" behindDoc="1" locked="0" layoutInCell="1" allowOverlap="1" wp14:anchorId="4ACA7EC2" wp14:editId="556DC605">
            <wp:simplePos x="0" y="0"/>
            <wp:positionH relativeFrom="column">
              <wp:posOffset>383540</wp:posOffset>
            </wp:positionH>
            <wp:positionV relativeFrom="paragraph">
              <wp:posOffset>55668</wp:posOffset>
            </wp:positionV>
            <wp:extent cx="1584960" cy="577453"/>
            <wp:effectExtent l="0" t="0" r="0" b="0"/>
            <wp:wrapNone/>
            <wp:docPr id="3" name="Picture 3" descr="\\NYB-FS-1\kibruh$\New folder\New folder\bruce uhler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YB-FS-1\kibruh$\New folder\New folder\bruce uhler signatu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57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644">
        <w:rPr>
          <w:color w:val="000000" w:themeColor="text1"/>
          <w:sz w:val="22"/>
          <w:szCs w:val="22"/>
        </w:rPr>
        <w:t>Nybro, Sweden 20</w:t>
      </w:r>
      <w:r w:rsidR="00424985">
        <w:rPr>
          <w:color w:val="000000" w:themeColor="text1"/>
          <w:sz w:val="22"/>
          <w:szCs w:val="22"/>
        </w:rPr>
        <w:t>20</w:t>
      </w:r>
      <w:r w:rsidR="00AD768D">
        <w:rPr>
          <w:color w:val="000000" w:themeColor="text1"/>
          <w:sz w:val="22"/>
          <w:szCs w:val="22"/>
        </w:rPr>
        <w:t>-</w:t>
      </w:r>
      <w:r w:rsidR="00BC3D63">
        <w:rPr>
          <w:color w:val="000000" w:themeColor="text1"/>
          <w:sz w:val="22"/>
          <w:szCs w:val="22"/>
        </w:rPr>
        <w:t>12-23</w:t>
      </w:r>
    </w:p>
    <w:p w14:paraId="5015C2CB" w14:textId="77777777" w:rsidR="00340C1F" w:rsidRPr="00D13BEB" w:rsidRDefault="00340C1F" w:rsidP="0006474A">
      <w:pPr>
        <w:pStyle w:val="Default"/>
        <w:rPr>
          <w:sz w:val="22"/>
          <w:szCs w:val="22"/>
        </w:rPr>
      </w:pPr>
    </w:p>
    <w:p w14:paraId="6DDED709" w14:textId="77777777" w:rsidR="00F056E8" w:rsidRDefault="0006352C" w:rsidP="0006474A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529D15" wp14:editId="4F6124B7">
                <wp:simplePos x="0" y="0"/>
                <wp:positionH relativeFrom="column">
                  <wp:posOffset>448310</wp:posOffset>
                </wp:positionH>
                <wp:positionV relativeFrom="paragraph">
                  <wp:posOffset>233045</wp:posOffset>
                </wp:positionV>
                <wp:extent cx="1803400" cy="16933"/>
                <wp:effectExtent l="0" t="0" r="25400" b="2159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0" cy="169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C3325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3pt,18.35pt" to="177.3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" strokecolor="black [3213]"/>
            </w:pict>
          </mc:Fallback>
        </mc:AlternateContent>
      </w:r>
    </w:p>
    <w:p w14:paraId="18EC66B0" w14:textId="77777777" w:rsidR="001B5B62" w:rsidRPr="003824ED" w:rsidRDefault="008202D4" w:rsidP="008202D4">
      <w:pPr>
        <w:tabs>
          <w:tab w:val="left" w:pos="5187"/>
          <w:tab w:val="left" w:pos="6333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sectPr w:rsidR="001B5B62" w:rsidRPr="003824ED" w:rsidSect="00292119">
      <w:pgSz w:w="16838" w:h="11906" w:orient="landscape"/>
      <w:pgMar w:top="454" w:right="454" w:bottom="39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B1CB7" w14:textId="77777777" w:rsidR="0024249E" w:rsidRDefault="0024249E" w:rsidP="004430C4">
      <w:pPr>
        <w:spacing w:after="0" w:line="240" w:lineRule="auto"/>
      </w:pPr>
      <w:r>
        <w:separator/>
      </w:r>
    </w:p>
  </w:endnote>
  <w:endnote w:type="continuationSeparator" w:id="0">
    <w:p w14:paraId="51866115" w14:textId="77777777" w:rsidR="0024249E" w:rsidRDefault="0024249E" w:rsidP="0044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2F810" w14:textId="77777777" w:rsidR="0024249E" w:rsidRDefault="0024249E" w:rsidP="004430C4">
      <w:pPr>
        <w:spacing w:after="0" w:line="240" w:lineRule="auto"/>
      </w:pPr>
      <w:r>
        <w:separator/>
      </w:r>
    </w:p>
  </w:footnote>
  <w:footnote w:type="continuationSeparator" w:id="0">
    <w:p w14:paraId="626B194A" w14:textId="77777777" w:rsidR="0024249E" w:rsidRDefault="0024249E" w:rsidP="00443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30E76"/>
    <w:multiLevelType w:val="hybridMultilevel"/>
    <w:tmpl w:val="5358DAEE"/>
    <w:lvl w:ilvl="0" w:tplc="8012A290">
      <w:start w:val="5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462E8"/>
    <w:multiLevelType w:val="hybridMultilevel"/>
    <w:tmpl w:val="FF1EC768"/>
    <w:lvl w:ilvl="0" w:tplc="B2D0776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D5209"/>
    <w:multiLevelType w:val="hybridMultilevel"/>
    <w:tmpl w:val="263080F6"/>
    <w:lvl w:ilvl="0" w:tplc="E1A65762">
      <w:start w:val="1"/>
      <w:numFmt w:val="decimal"/>
      <w:lvlText w:val="%1."/>
      <w:lvlJc w:val="left"/>
      <w:pPr>
        <w:ind w:left="644" w:hanging="360"/>
      </w:pPr>
      <w:rPr>
        <w:rFonts w:cs="Arial" w:hint="default"/>
        <w:color w:val="auto"/>
        <w:sz w:val="24"/>
        <w:lang w:val="en-US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B1DE9"/>
    <w:multiLevelType w:val="hybridMultilevel"/>
    <w:tmpl w:val="5358DAEE"/>
    <w:lvl w:ilvl="0" w:tplc="8012A290">
      <w:start w:val="5"/>
      <w:numFmt w:val="decimal"/>
      <w:lvlText w:val="%1."/>
      <w:lvlJc w:val="left"/>
      <w:pPr>
        <w:ind w:left="644" w:hanging="360"/>
      </w:pPr>
      <w:rPr>
        <w:rFonts w:hint="default"/>
        <w:lang w:val="en-US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874"/>
    <w:rsid w:val="00002513"/>
    <w:rsid w:val="0000365A"/>
    <w:rsid w:val="00006778"/>
    <w:rsid w:val="000237E4"/>
    <w:rsid w:val="000325CC"/>
    <w:rsid w:val="000335BD"/>
    <w:rsid w:val="00040ACF"/>
    <w:rsid w:val="00050595"/>
    <w:rsid w:val="00062DDE"/>
    <w:rsid w:val="0006352C"/>
    <w:rsid w:val="0006474A"/>
    <w:rsid w:val="0008015A"/>
    <w:rsid w:val="000855B6"/>
    <w:rsid w:val="000911FF"/>
    <w:rsid w:val="000B079E"/>
    <w:rsid w:val="000E27F7"/>
    <w:rsid w:val="000E51F0"/>
    <w:rsid w:val="00100F7D"/>
    <w:rsid w:val="00102832"/>
    <w:rsid w:val="00121F5E"/>
    <w:rsid w:val="00125154"/>
    <w:rsid w:val="00135430"/>
    <w:rsid w:val="00145D21"/>
    <w:rsid w:val="001460E1"/>
    <w:rsid w:val="00174D44"/>
    <w:rsid w:val="0017778B"/>
    <w:rsid w:val="001858D8"/>
    <w:rsid w:val="00187850"/>
    <w:rsid w:val="001879B3"/>
    <w:rsid w:val="001A0ACE"/>
    <w:rsid w:val="001A0C59"/>
    <w:rsid w:val="001B5B62"/>
    <w:rsid w:val="001D7E3E"/>
    <w:rsid w:val="001F0874"/>
    <w:rsid w:val="001F1638"/>
    <w:rsid w:val="001F6928"/>
    <w:rsid w:val="00201AB9"/>
    <w:rsid w:val="00202C09"/>
    <w:rsid w:val="00204E7A"/>
    <w:rsid w:val="00211BA6"/>
    <w:rsid w:val="00222E50"/>
    <w:rsid w:val="0023596F"/>
    <w:rsid w:val="00242442"/>
    <w:rsid w:val="0024249E"/>
    <w:rsid w:val="002464C6"/>
    <w:rsid w:val="00252E60"/>
    <w:rsid w:val="00261780"/>
    <w:rsid w:val="00264F69"/>
    <w:rsid w:val="002709B5"/>
    <w:rsid w:val="002917AD"/>
    <w:rsid w:val="00292119"/>
    <w:rsid w:val="00295995"/>
    <w:rsid w:val="002A331C"/>
    <w:rsid w:val="002B60C0"/>
    <w:rsid w:val="002C08FD"/>
    <w:rsid w:val="002C6B9C"/>
    <w:rsid w:val="002D591C"/>
    <w:rsid w:val="002D5E68"/>
    <w:rsid w:val="002F6E74"/>
    <w:rsid w:val="00305981"/>
    <w:rsid w:val="0031702F"/>
    <w:rsid w:val="00320219"/>
    <w:rsid w:val="0032066A"/>
    <w:rsid w:val="00321739"/>
    <w:rsid w:val="003320BD"/>
    <w:rsid w:val="003332AD"/>
    <w:rsid w:val="0033435C"/>
    <w:rsid w:val="00340C1F"/>
    <w:rsid w:val="00343BCE"/>
    <w:rsid w:val="00356906"/>
    <w:rsid w:val="00362B2F"/>
    <w:rsid w:val="00362E8B"/>
    <w:rsid w:val="003672B7"/>
    <w:rsid w:val="00370377"/>
    <w:rsid w:val="00372D4B"/>
    <w:rsid w:val="00376A45"/>
    <w:rsid w:val="003824ED"/>
    <w:rsid w:val="00384D96"/>
    <w:rsid w:val="00387087"/>
    <w:rsid w:val="00387FE6"/>
    <w:rsid w:val="003904C8"/>
    <w:rsid w:val="0039454B"/>
    <w:rsid w:val="003D3938"/>
    <w:rsid w:val="003E6D12"/>
    <w:rsid w:val="003E70D5"/>
    <w:rsid w:val="003F070F"/>
    <w:rsid w:val="003F3E47"/>
    <w:rsid w:val="004135C0"/>
    <w:rsid w:val="004146CB"/>
    <w:rsid w:val="00421FF7"/>
    <w:rsid w:val="00424985"/>
    <w:rsid w:val="00433469"/>
    <w:rsid w:val="004430C4"/>
    <w:rsid w:val="004431BF"/>
    <w:rsid w:val="004516E2"/>
    <w:rsid w:val="00463686"/>
    <w:rsid w:val="00465207"/>
    <w:rsid w:val="00467CED"/>
    <w:rsid w:val="004752BA"/>
    <w:rsid w:val="004753A5"/>
    <w:rsid w:val="004771D4"/>
    <w:rsid w:val="00482F56"/>
    <w:rsid w:val="00484D30"/>
    <w:rsid w:val="00491D9E"/>
    <w:rsid w:val="004B2151"/>
    <w:rsid w:val="004C4AEA"/>
    <w:rsid w:val="004D05EF"/>
    <w:rsid w:val="004D1481"/>
    <w:rsid w:val="004D4EF4"/>
    <w:rsid w:val="004D5F09"/>
    <w:rsid w:val="004F7229"/>
    <w:rsid w:val="0052003A"/>
    <w:rsid w:val="00521EEB"/>
    <w:rsid w:val="005327BE"/>
    <w:rsid w:val="005342C4"/>
    <w:rsid w:val="00535A75"/>
    <w:rsid w:val="00546FDA"/>
    <w:rsid w:val="0054710C"/>
    <w:rsid w:val="0055324E"/>
    <w:rsid w:val="0055674C"/>
    <w:rsid w:val="00556F9E"/>
    <w:rsid w:val="00560E2F"/>
    <w:rsid w:val="00564A55"/>
    <w:rsid w:val="00570D26"/>
    <w:rsid w:val="00573B58"/>
    <w:rsid w:val="00574CF9"/>
    <w:rsid w:val="00575391"/>
    <w:rsid w:val="00583AC1"/>
    <w:rsid w:val="005858E8"/>
    <w:rsid w:val="00587467"/>
    <w:rsid w:val="00587A46"/>
    <w:rsid w:val="0059128E"/>
    <w:rsid w:val="00595D70"/>
    <w:rsid w:val="005A1082"/>
    <w:rsid w:val="005A1E94"/>
    <w:rsid w:val="005A3375"/>
    <w:rsid w:val="005C585D"/>
    <w:rsid w:val="005F1BBF"/>
    <w:rsid w:val="00600735"/>
    <w:rsid w:val="00604478"/>
    <w:rsid w:val="006070FF"/>
    <w:rsid w:val="00611F20"/>
    <w:rsid w:val="00617B35"/>
    <w:rsid w:val="00621D93"/>
    <w:rsid w:val="00634190"/>
    <w:rsid w:val="006372A5"/>
    <w:rsid w:val="00637A6F"/>
    <w:rsid w:val="00642A40"/>
    <w:rsid w:val="00665B01"/>
    <w:rsid w:val="006B3823"/>
    <w:rsid w:val="006C3DB9"/>
    <w:rsid w:val="006D0ABB"/>
    <w:rsid w:val="006E2556"/>
    <w:rsid w:val="006E514E"/>
    <w:rsid w:val="006E7EA2"/>
    <w:rsid w:val="006F2B25"/>
    <w:rsid w:val="006F432E"/>
    <w:rsid w:val="006F46A6"/>
    <w:rsid w:val="006F5A01"/>
    <w:rsid w:val="00712DDC"/>
    <w:rsid w:val="00713ACC"/>
    <w:rsid w:val="007205ED"/>
    <w:rsid w:val="00735FEA"/>
    <w:rsid w:val="007378D7"/>
    <w:rsid w:val="00741D5B"/>
    <w:rsid w:val="00742DBC"/>
    <w:rsid w:val="0074343E"/>
    <w:rsid w:val="00746153"/>
    <w:rsid w:val="00765087"/>
    <w:rsid w:val="0077322B"/>
    <w:rsid w:val="0077747B"/>
    <w:rsid w:val="00781053"/>
    <w:rsid w:val="007928FD"/>
    <w:rsid w:val="007A0529"/>
    <w:rsid w:val="007A2BCB"/>
    <w:rsid w:val="007C28FB"/>
    <w:rsid w:val="007C4112"/>
    <w:rsid w:val="007C6317"/>
    <w:rsid w:val="007D213F"/>
    <w:rsid w:val="007E502C"/>
    <w:rsid w:val="007E7A10"/>
    <w:rsid w:val="008077A1"/>
    <w:rsid w:val="008137D5"/>
    <w:rsid w:val="00814929"/>
    <w:rsid w:val="008202D4"/>
    <w:rsid w:val="00820466"/>
    <w:rsid w:val="00821813"/>
    <w:rsid w:val="008229FA"/>
    <w:rsid w:val="008254C5"/>
    <w:rsid w:val="008257E8"/>
    <w:rsid w:val="008375A6"/>
    <w:rsid w:val="0084598B"/>
    <w:rsid w:val="00846AA7"/>
    <w:rsid w:val="00856733"/>
    <w:rsid w:val="00873548"/>
    <w:rsid w:val="00880413"/>
    <w:rsid w:val="00896C30"/>
    <w:rsid w:val="008A0057"/>
    <w:rsid w:val="008A147B"/>
    <w:rsid w:val="008B1405"/>
    <w:rsid w:val="008B35E9"/>
    <w:rsid w:val="008B7749"/>
    <w:rsid w:val="008C214F"/>
    <w:rsid w:val="008C4F9D"/>
    <w:rsid w:val="008D55C6"/>
    <w:rsid w:val="008D6FA0"/>
    <w:rsid w:val="008E18E2"/>
    <w:rsid w:val="008E200F"/>
    <w:rsid w:val="008F682C"/>
    <w:rsid w:val="008F759D"/>
    <w:rsid w:val="009014FE"/>
    <w:rsid w:val="009062D7"/>
    <w:rsid w:val="009118F3"/>
    <w:rsid w:val="00912C07"/>
    <w:rsid w:val="00932EF5"/>
    <w:rsid w:val="00940ACD"/>
    <w:rsid w:val="00947A23"/>
    <w:rsid w:val="0095353F"/>
    <w:rsid w:val="0095648C"/>
    <w:rsid w:val="0096207C"/>
    <w:rsid w:val="00962A80"/>
    <w:rsid w:val="00963F58"/>
    <w:rsid w:val="00963F5A"/>
    <w:rsid w:val="00972E29"/>
    <w:rsid w:val="00997E48"/>
    <w:rsid w:val="009A4854"/>
    <w:rsid w:val="009B6056"/>
    <w:rsid w:val="009B780F"/>
    <w:rsid w:val="009D3962"/>
    <w:rsid w:val="009E2665"/>
    <w:rsid w:val="009F19BA"/>
    <w:rsid w:val="00A03C1A"/>
    <w:rsid w:val="00A14296"/>
    <w:rsid w:val="00A201D7"/>
    <w:rsid w:val="00A23E89"/>
    <w:rsid w:val="00A30352"/>
    <w:rsid w:val="00A52EC5"/>
    <w:rsid w:val="00A545ED"/>
    <w:rsid w:val="00A95187"/>
    <w:rsid w:val="00AA2B93"/>
    <w:rsid w:val="00AA329C"/>
    <w:rsid w:val="00AB0DCF"/>
    <w:rsid w:val="00AB3749"/>
    <w:rsid w:val="00AC0AB5"/>
    <w:rsid w:val="00AC3004"/>
    <w:rsid w:val="00AC64B7"/>
    <w:rsid w:val="00AD1CC5"/>
    <w:rsid w:val="00AD4CDA"/>
    <w:rsid w:val="00AD768D"/>
    <w:rsid w:val="00AE56F6"/>
    <w:rsid w:val="00AF5E66"/>
    <w:rsid w:val="00AF7A63"/>
    <w:rsid w:val="00B10BDA"/>
    <w:rsid w:val="00B12A7A"/>
    <w:rsid w:val="00B21513"/>
    <w:rsid w:val="00B24BCB"/>
    <w:rsid w:val="00B26C84"/>
    <w:rsid w:val="00B2726E"/>
    <w:rsid w:val="00B46D8A"/>
    <w:rsid w:val="00B46E25"/>
    <w:rsid w:val="00B53513"/>
    <w:rsid w:val="00B772B5"/>
    <w:rsid w:val="00B77A36"/>
    <w:rsid w:val="00B805EF"/>
    <w:rsid w:val="00B83F88"/>
    <w:rsid w:val="00B8658B"/>
    <w:rsid w:val="00B93EED"/>
    <w:rsid w:val="00B971C6"/>
    <w:rsid w:val="00BA10B0"/>
    <w:rsid w:val="00BB1098"/>
    <w:rsid w:val="00BB1EED"/>
    <w:rsid w:val="00BB36D0"/>
    <w:rsid w:val="00BB652E"/>
    <w:rsid w:val="00BB697D"/>
    <w:rsid w:val="00BB7C5F"/>
    <w:rsid w:val="00BC3D63"/>
    <w:rsid w:val="00BC6E60"/>
    <w:rsid w:val="00BD046F"/>
    <w:rsid w:val="00BD35D3"/>
    <w:rsid w:val="00BD4E09"/>
    <w:rsid w:val="00BD65B6"/>
    <w:rsid w:val="00BE303E"/>
    <w:rsid w:val="00BE73A8"/>
    <w:rsid w:val="00BF16A9"/>
    <w:rsid w:val="00C03886"/>
    <w:rsid w:val="00C107B9"/>
    <w:rsid w:val="00C22C75"/>
    <w:rsid w:val="00C27353"/>
    <w:rsid w:val="00C31B6B"/>
    <w:rsid w:val="00C363AE"/>
    <w:rsid w:val="00C655D1"/>
    <w:rsid w:val="00C80644"/>
    <w:rsid w:val="00C825E6"/>
    <w:rsid w:val="00C82A0F"/>
    <w:rsid w:val="00C83086"/>
    <w:rsid w:val="00C86882"/>
    <w:rsid w:val="00C93849"/>
    <w:rsid w:val="00CA01C0"/>
    <w:rsid w:val="00CB49E9"/>
    <w:rsid w:val="00CB6EF4"/>
    <w:rsid w:val="00CC6066"/>
    <w:rsid w:val="00CD09D5"/>
    <w:rsid w:val="00CD36AB"/>
    <w:rsid w:val="00CE5D1D"/>
    <w:rsid w:val="00CF2558"/>
    <w:rsid w:val="00D02A60"/>
    <w:rsid w:val="00D13BEB"/>
    <w:rsid w:val="00D20C98"/>
    <w:rsid w:val="00D265A8"/>
    <w:rsid w:val="00D315B7"/>
    <w:rsid w:val="00D520CD"/>
    <w:rsid w:val="00D55076"/>
    <w:rsid w:val="00D56024"/>
    <w:rsid w:val="00D571A6"/>
    <w:rsid w:val="00D65580"/>
    <w:rsid w:val="00D6680E"/>
    <w:rsid w:val="00D66961"/>
    <w:rsid w:val="00DA542C"/>
    <w:rsid w:val="00DA6465"/>
    <w:rsid w:val="00DA7D5D"/>
    <w:rsid w:val="00DB1D1F"/>
    <w:rsid w:val="00DB28FF"/>
    <w:rsid w:val="00DB7B9D"/>
    <w:rsid w:val="00DC05C6"/>
    <w:rsid w:val="00DC1305"/>
    <w:rsid w:val="00DC3086"/>
    <w:rsid w:val="00DC31DA"/>
    <w:rsid w:val="00DC71FD"/>
    <w:rsid w:val="00DD1E54"/>
    <w:rsid w:val="00DD370E"/>
    <w:rsid w:val="00DF2C99"/>
    <w:rsid w:val="00DF48D8"/>
    <w:rsid w:val="00DF7FEE"/>
    <w:rsid w:val="00E025C3"/>
    <w:rsid w:val="00E03418"/>
    <w:rsid w:val="00E07F28"/>
    <w:rsid w:val="00E17EA9"/>
    <w:rsid w:val="00E20A45"/>
    <w:rsid w:val="00E2443C"/>
    <w:rsid w:val="00E25D45"/>
    <w:rsid w:val="00E36AD8"/>
    <w:rsid w:val="00E66498"/>
    <w:rsid w:val="00E93F34"/>
    <w:rsid w:val="00EA44F1"/>
    <w:rsid w:val="00EA4E9D"/>
    <w:rsid w:val="00EB0CBD"/>
    <w:rsid w:val="00EB1741"/>
    <w:rsid w:val="00EB2CCC"/>
    <w:rsid w:val="00EC1E95"/>
    <w:rsid w:val="00ED5B10"/>
    <w:rsid w:val="00ED5BAC"/>
    <w:rsid w:val="00EE0448"/>
    <w:rsid w:val="00EF01F6"/>
    <w:rsid w:val="00EF2ACE"/>
    <w:rsid w:val="00EF2FEF"/>
    <w:rsid w:val="00EF71D6"/>
    <w:rsid w:val="00EF7EC4"/>
    <w:rsid w:val="00F004F4"/>
    <w:rsid w:val="00F056E8"/>
    <w:rsid w:val="00F05CCF"/>
    <w:rsid w:val="00F24903"/>
    <w:rsid w:val="00F35E96"/>
    <w:rsid w:val="00F4006A"/>
    <w:rsid w:val="00F45F1D"/>
    <w:rsid w:val="00F545ED"/>
    <w:rsid w:val="00F54E8E"/>
    <w:rsid w:val="00F55B43"/>
    <w:rsid w:val="00F55F99"/>
    <w:rsid w:val="00F603D1"/>
    <w:rsid w:val="00F62E41"/>
    <w:rsid w:val="00F65746"/>
    <w:rsid w:val="00F67E4C"/>
    <w:rsid w:val="00F76323"/>
    <w:rsid w:val="00F80B4A"/>
    <w:rsid w:val="00F97FD2"/>
    <w:rsid w:val="00FB6C9B"/>
    <w:rsid w:val="00FC381C"/>
    <w:rsid w:val="00FC571A"/>
    <w:rsid w:val="00FC64DC"/>
    <w:rsid w:val="00FD7CC1"/>
    <w:rsid w:val="00FE331C"/>
    <w:rsid w:val="00FE40A5"/>
    <w:rsid w:val="00F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1E91"/>
  <w15:docId w15:val="{1F6A1C8E-F682-4F72-A5BB-93A348EC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5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178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introduction">
    <w:name w:val="introduction"/>
    <w:basedOn w:val="Normal"/>
    <w:rsid w:val="0026178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6"/>
      <w:szCs w:val="16"/>
    </w:rPr>
  </w:style>
  <w:style w:type="paragraph" w:customStyle="1" w:styleId="Normal1">
    <w:name w:val="Normal1"/>
    <w:basedOn w:val="Normal"/>
    <w:rsid w:val="0026178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heading21">
    <w:name w:val="heading21"/>
    <w:basedOn w:val="DefaultParagraphFont"/>
    <w:rsid w:val="00261780"/>
    <w:rPr>
      <w:b/>
      <w:bCs/>
      <w:color w:val="666666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27353"/>
    <w:rPr>
      <w:color w:val="0000FF" w:themeColor="hyperlink"/>
      <w:u w:val="single"/>
    </w:rPr>
  </w:style>
  <w:style w:type="paragraph" w:customStyle="1" w:styleId="Default">
    <w:name w:val="Default"/>
    <w:rsid w:val="00B46E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EF71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0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0C4"/>
  </w:style>
  <w:style w:type="paragraph" w:styleId="Footer">
    <w:name w:val="footer"/>
    <w:basedOn w:val="Normal"/>
    <w:link w:val="FooterChar"/>
    <w:uiPriority w:val="99"/>
    <w:unhideWhenUsed/>
    <w:rsid w:val="004430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eliafloors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E395F-2A9B-45D2-8558-8E86454A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NFI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kibruh</dc:creator>
  <cp:lastModifiedBy>Gheorghe Dragos</cp:lastModifiedBy>
  <cp:revision>2</cp:revision>
  <cp:lastPrinted>2016-12-21T09:32:00Z</cp:lastPrinted>
  <dcterms:created xsi:type="dcterms:W3CDTF">2021-03-17T07:35:00Z</dcterms:created>
  <dcterms:modified xsi:type="dcterms:W3CDTF">2021-03-17T07:35:00Z</dcterms:modified>
</cp:coreProperties>
</file>